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7CE0E" w14:textId="77777777" w:rsidR="000D5510" w:rsidRDefault="000D5510">
      <w:pPr>
        <w:jc w:val="both"/>
        <w:rPr>
          <w:rFonts w:ascii="Arial" w:eastAsia="Arial" w:hAnsi="Arial" w:cs="Arial"/>
          <w:b/>
          <w:bCs/>
          <w:sz w:val="46"/>
          <w:szCs w:val="46"/>
        </w:rPr>
      </w:pPr>
    </w:p>
    <w:p w14:paraId="63464748" w14:textId="77777777" w:rsidR="000D5510" w:rsidRDefault="000D5510">
      <w:pPr>
        <w:jc w:val="both"/>
        <w:rPr>
          <w:rFonts w:ascii="Arial" w:eastAsia="Arial" w:hAnsi="Arial" w:cs="Arial"/>
          <w:b/>
          <w:bCs/>
          <w:sz w:val="46"/>
          <w:szCs w:val="46"/>
        </w:rPr>
      </w:pPr>
    </w:p>
    <w:p w14:paraId="4548BF24" w14:textId="77777777" w:rsidR="000D5510" w:rsidRDefault="000D5510">
      <w:pPr>
        <w:jc w:val="both"/>
        <w:rPr>
          <w:rFonts w:ascii="Arial" w:eastAsia="Arial" w:hAnsi="Arial" w:cs="Arial"/>
          <w:b/>
          <w:bCs/>
          <w:sz w:val="46"/>
          <w:szCs w:val="46"/>
        </w:rPr>
      </w:pPr>
    </w:p>
    <w:p w14:paraId="23174718" w14:textId="1A29810E" w:rsidR="009A1173" w:rsidRDefault="00000000">
      <w:pPr>
        <w:jc w:val="both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sz w:val="46"/>
          <w:szCs w:val="46"/>
        </w:rPr>
        <w:t xml:space="preserve">10.9 </w:t>
      </w:r>
      <w:r>
        <w:rPr>
          <w:rFonts w:ascii="Arial" w:eastAsia="Arial" w:hAnsi="Arial" w:cs="Arial"/>
          <w:sz w:val="46"/>
          <w:szCs w:val="46"/>
        </w:rPr>
        <w:t>Record‑Keeping and Record Retention Policy</w:t>
      </w:r>
    </w:p>
    <w:p w14:paraId="4F0F243B" w14:textId="77777777" w:rsidR="009A1173" w:rsidRDefault="00000000">
      <w:p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Woolston Preschool </w:t>
      </w:r>
    </w:p>
    <w:p w14:paraId="12EDD456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0" w:name="_heading=h.irhcw6g5eg3p" w:colFirst="0" w:colLast="0"/>
      <w:bookmarkEnd w:id="0"/>
      <w:r>
        <w:rPr>
          <w:rFonts w:ascii="Arial" w:eastAsia="Arial" w:hAnsi="Arial" w:cs="Arial"/>
          <w:sz w:val="34"/>
          <w:szCs w:val="34"/>
        </w:rPr>
        <w:t>1. Purpose of this Policy</w:t>
      </w:r>
    </w:p>
    <w:p w14:paraId="48F7A61B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policy outlines how the preschool creates, maintains, stores, and disposes of records relating to children, families, and staff. It ensures compliance with:</w:t>
      </w:r>
    </w:p>
    <w:p w14:paraId="5FAC42DB" w14:textId="77777777" w:rsidR="009A1173" w:rsidRDefault="00000000">
      <w:pPr>
        <w:numPr>
          <w:ilvl w:val="0"/>
          <w:numId w:val="15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UK GDPR</w:t>
      </w:r>
    </w:p>
    <w:p w14:paraId="6E8DBEB9" w14:textId="77777777" w:rsidR="009A1173" w:rsidRDefault="00000000">
      <w:pPr>
        <w:numPr>
          <w:ilvl w:val="0"/>
          <w:numId w:val="1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Data Protection Act 2018</w:t>
      </w:r>
    </w:p>
    <w:p w14:paraId="4EDAA004" w14:textId="77777777" w:rsidR="009A1173" w:rsidRDefault="00000000">
      <w:pPr>
        <w:numPr>
          <w:ilvl w:val="0"/>
          <w:numId w:val="1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EYFS Statutory Framework</w:t>
      </w:r>
    </w:p>
    <w:p w14:paraId="34398701" w14:textId="77777777" w:rsidR="009A1173" w:rsidRDefault="00000000">
      <w:pPr>
        <w:numPr>
          <w:ilvl w:val="0"/>
          <w:numId w:val="1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Working Together to Safeguard Children</w:t>
      </w:r>
    </w:p>
    <w:p w14:paraId="1DFD0B21" w14:textId="77777777" w:rsidR="009A1173" w:rsidRDefault="00000000">
      <w:pPr>
        <w:numPr>
          <w:ilvl w:val="0"/>
          <w:numId w:val="15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Local Safeguarding Partnership procedures</w:t>
      </w:r>
    </w:p>
    <w:p w14:paraId="0FA0BBB2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Our aim is to ensure records are accurate, secure, and retained only for as long as necessary to safeguard children and meet statutory requirements.</w:t>
      </w:r>
    </w:p>
    <w:p w14:paraId="244D52D0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611896E0">
          <v:rect id="_x0000_i1025" style="width:0;height:1.5pt" o:hralign="center" o:hrstd="t" o:hr="t" fillcolor="#a0a0a0" stroked="f"/>
        </w:pict>
      </w:r>
    </w:p>
    <w:p w14:paraId="456EC36A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1" w:name="_heading=h.qsfrm3u0fuf7" w:colFirst="0" w:colLast="0"/>
      <w:bookmarkEnd w:id="1"/>
      <w:r>
        <w:rPr>
          <w:rFonts w:ascii="Arial" w:eastAsia="Arial" w:hAnsi="Arial" w:cs="Arial"/>
          <w:sz w:val="34"/>
          <w:szCs w:val="34"/>
        </w:rPr>
        <w:t>2. Principles</w:t>
      </w:r>
    </w:p>
    <w:p w14:paraId="454B88C8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are committed to:</w:t>
      </w:r>
    </w:p>
    <w:p w14:paraId="7DCB413C" w14:textId="77777777" w:rsidR="009A1173" w:rsidRDefault="00000000">
      <w:pPr>
        <w:numPr>
          <w:ilvl w:val="0"/>
          <w:numId w:val="16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Keeping clear, factual, and timely records</w:t>
      </w:r>
    </w:p>
    <w:p w14:paraId="7992A02B" w14:textId="77777777" w:rsidR="009A1173" w:rsidRDefault="00000000">
      <w:pPr>
        <w:numPr>
          <w:ilvl w:val="0"/>
          <w:numId w:val="1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Ensuring information is relevant, accurate, and proportionate</w:t>
      </w:r>
    </w:p>
    <w:p w14:paraId="091777C1" w14:textId="77777777" w:rsidR="009A1173" w:rsidRDefault="00000000">
      <w:pPr>
        <w:numPr>
          <w:ilvl w:val="0"/>
          <w:numId w:val="1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Storing records securely with controlled access</w:t>
      </w:r>
    </w:p>
    <w:p w14:paraId="6459CA67" w14:textId="77777777" w:rsidR="009A1173" w:rsidRDefault="00000000">
      <w:pPr>
        <w:numPr>
          <w:ilvl w:val="0"/>
          <w:numId w:val="1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Retaining records only for the required period</w:t>
      </w:r>
    </w:p>
    <w:p w14:paraId="63B6C076" w14:textId="77777777" w:rsidR="009A1173" w:rsidRDefault="00000000">
      <w:pPr>
        <w:numPr>
          <w:ilvl w:val="0"/>
          <w:numId w:val="1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Disposing of records safely and confidentially</w:t>
      </w:r>
    </w:p>
    <w:p w14:paraId="7502500C" w14:textId="77777777" w:rsidR="009A1173" w:rsidRDefault="00000000">
      <w:pPr>
        <w:numPr>
          <w:ilvl w:val="0"/>
          <w:numId w:val="16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Ensuring children’s safety and welfare remain paramount</w:t>
      </w:r>
    </w:p>
    <w:p w14:paraId="74C5CCC0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1E7F40AB">
          <v:rect id="_x0000_i1026" style="width:0;height:1.5pt" o:hralign="center" o:hrstd="t" o:hr="t" fillcolor="#a0a0a0" stroked="f"/>
        </w:pict>
      </w:r>
    </w:p>
    <w:p w14:paraId="634CCD45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2" w:name="_heading=h.833ho218pjgl" w:colFirst="0" w:colLast="0"/>
      <w:bookmarkEnd w:id="2"/>
      <w:r>
        <w:rPr>
          <w:rFonts w:ascii="Arial" w:eastAsia="Arial" w:hAnsi="Arial" w:cs="Arial"/>
          <w:sz w:val="34"/>
          <w:szCs w:val="34"/>
        </w:rPr>
        <w:t>3. Types of Records We Keep</w:t>
      </w:r>
    </w:p>
    <w:p w14:paraId="146BC316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3" w:name="_heading=h.xcym2ojbplkc" w:colFirst="0" w:colLast="0"/>
      <w:bookmarkEnd w:id="3"/>
      <w:r>
        <w:rPr>
          <w:rFonts w:ascii="Arial" w:eastAsia="Arial" w:hAnsi="Arial" w:cs="Arial"/>
          <w:sz w:val="26"/>
          <w:szCs w:val="26"/>
        </w:rPr>
        <w:lastRenderedPageBreak/>
        <w:t>Child Records</w:t>
      </w:r>
    </w:p>
    <w:p w14:paraId="0527CF81" w14:textId="77777777" w:rsidR="009A1173" w:rsidRDefault="00000000">
      <w:pPr>
        <w:numPr>
          <w:ilvl w:val="0"/>
          <w:numId w:val="10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Registration forms and personal details</w:t>
      </w:r>
    </w:p>
    <w:p w14:paraId="6350374B" w14:textId="77777777" w:rsidR="009A1173" w:rsidRDefault="00000000">
      <w:pPr>
        <w:numPr>
          <w:ilvl w:val="0"/>
          <w:numId w:val="10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Emergency contacts</w:t>
      </w:r>
    </w:p>
    <w:p w14:paraId="17661144" w14:textId="77777777" w:rsidR="009A1173" w:rsidRDefault="00000000">
      <w:pPr>
        <w:numPr>
          <w:ilvl w:val="0"/>
          <w:numId w:val="10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Attendance registers</w:t>
      </w:r>
    </w:p>
    <w:p w14:paraId="41B10916" w14:textId="77777777" w:rsidR="009A1173" w:rsidRDefault="00000000">
      <w:pPr>
        <w:numPr>
          <w:ilvl w:val="0"/>
          <w:numId w:val="10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Learning and development records</w:t>
      </w:r>
    </w:p>
    <w:p w14:paraId="3FB6715A" w14:textId="77777777" w:rsidR="009A1173" w:rsidRDefault="00000000">
      <w:pPr>
        <w:numPr>
          <w:ilvl w:val="0"/>
          <w:numId w:val="10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Accident/incident forms</w:t>
      </w:r>
    </w:p>
    <w:p w14:paraId="552753CC" w14:textId="77777777" w:rsidR="009A1173" w:rsidRDefault="00000000">
      <w:pPr>
        <w:numPr>
          <w:ilvl w:val="0"/>
          <w:numId w:val="10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Medication records</w:t>
      </w:r>
    </w:p>
    <w:p w14:paraId="60C6AB99" w14:textId="77777777" w:rsidR="009A1173" w:rsidRDefault="00000000">
      <w:pPr>
        <w:numPr>
          <w:ilvl w:val="0"/>
          <w:numId w:val="10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SEN support plans</w:t>
      </w:r>
    </w:p>
    <w:p w14:paraId="40B1FB67" w14:textId="77777777" w:rsidR="009A1173" w:rsidRDefault="00000000">
      <w:pPr>
        <w:numPr>
          <w:ilvl w:val="0"/>
          <w:numId w:val="10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Safeguarding and child protection records (stored separately)</w:t>
      </w:r>
    </w:p>
    <w:p w14:paraId="07066AB3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4" w:name="_heading=h.1ihjx7edgnwq" w:colFirst="0" w:colLast="0"/>
      <w:bookmarkEnd w:id="4"/>
      <w:r>
        <w:rPr>
          <w:rFonts w:ascii="Arial" w:eastAsia="Arial" w:hAnsi="Arial" w:cs="Arial"/>
          <w:sz w:val="26"/>
          <w:szCs w:val="26"/>
        </w:rPr>
        <w:t>Parent/Carer Records</w:t>
      </w:r>
    </w:p>
    <w:p w14:paraId="1C38050F" w14:textId="77777777" w:rsidR="009A1173" w:rsidRDefault="00000000">
      <w:pPr>
        <w:numPr>
          <w:ilvl w:val="0"/>
          <w:numId w:val="14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details</w:t>
      </w:r>
    </w:p>
    <w:p w14:paraId="2C26D47C" w14:textId="77777777" w:rsidR="009A1173" w:rsidRDefault="00000000">
      <w:pPr>
        <w:numPr>
          <w:ilvl w:val="0"/>
          <w:numId w:val="1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Parental responsibility information</w:t>
      </w:r>
    </w:p>
    <w:p w14:paraId="68B27030" w14:textId="77777777" w:rsidR="009A1173" w:rsidRDefault="00000000">
      <w:pPr>
        <w:numPr>
          <w:ilvl w:val="0"/>
          <w:numId w:val="1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Consent forms</w:t>
      </w:r>
    </w:p>
    <w:p w14:paraId="2086C4CB" w14:textId="77777777" w:rsidR="009A1173" w:rsidRDefault="00000000">
      <w:pPr>
        <w:numPr>
          <w:ilvl w:val="0"/>
          <w:numId w:val="14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Communication logs</w:t>
      </w:r>
    </w:p>
    <w:p w14:paraId="6D38740A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5" w:name="_heading=h.36ym3g7lhpu4" w:colFirst="0" w:colLast="0"/>
      <w:bookmarkEnd w:id="5"/>
      <w:r>
        <w:rPr>
          <w:rFonts w:ascii="Arial" w:eastAsia="Arial" w:hAnsi="Arial" w:cs="Arial"/>
          <w:sz w:val="26"/>
          <w:szCs w:val="26"/>
        </w:rPr>
        <w:t>Staff Records</w:t>
      </w:r>
    </w:p>
    <w:p w14:paraId="29C88ABC" w14:textId="77777777" w:rsidR="009A1173" w:rsidRDefault="00000000">
      <w:pPr>
        <w:numPr>
          <w:ilvl w:val="0"/>
          <w:numId w:val="5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Recruitment and vetting information</w:t>
      </w:r>
    </w:p>
    <w:p w14:paraId="0D7F25BE" w14:textId="77777777" w:rsidR="009A1173" w:rsidRDefault="00000000">
      <w:pPr>
        <w:numPr>
          <w:ilvl w:val="0"/>
          <w:numId w:val="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DBS checks</w:t>
      </w:r>
    </w:p>
    <w:p w14:paraId="61D79C86" w14:textId="77777777" w:rsidR="009A1173" w:rsidRDefault="00000000">
      <w:pPr>
        <w:numPr>
          <w:ilvl w:val="0"/>
          <w:numId w:val="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Training records</w:t>
      </w:r>
    </w:p>
    <w:p w14:paraId="279CAADB" w14:textId="77777777" w:rsidR="009A1173" w:rsidRDefault="00000000">
      <w:pPr>
        <w:numPr>
          <w:ilvl w:val="0"/>
          <w:numId w:val="5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Supervision and appraisal notes</w:t>
      </w:r>
    </w:p>
    <w:p w14:paraId="405355CC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6" w:name="_heading=h.zbt8fl7guu7q" w:colFirst="0" w:colLast="0"/>
      <w:bookmarkEnd w:id="6"/>
      <w:r>
        <w:rPr>
          <w:rFonts w:ascii="Arial" w:eastAsia="Arial" w:hAnsi="Arial" w:cs="Arial"/>
          <w:sz w:val="26"/>
          <w:szCs w:val="26"/>
        </w:rPr>
        <w:t>Operational Records</w:t>
      </w:r>
    </w:p>
    <w:p w14:paraId="580F3C77" w14:textId="77777777" w:rsidR="009A1173" w:rsidRDefault="00000000">
      <w:pPr>
        <w:numPr>
          <w:ilvl w:val="0"/>
          <w:numId w:val="17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Policies and procedures</w:t>
      </w:r>
    </w:p>
    <w:p w14:paraId="5B8F7466" w14:textId="77777777" w:rsidR="009A1173" w:rsidRDefault="00000000">
      <w:pPr>
        <w:numPr>
          <w:ilvl w:val="0"/>
          <w:numId w:val="17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Risk assessments</w:t>
      </w:r>
    </w:p>
    <w:p w14:paraId="29715EB9" w14:textId="77777777" w:rsidR="009A1173" w:rsidRDefault="00000000">
      <w:pPr>
        <w:numPr>
          <w:ilvl w:val="0"/>
          <w:numId w:val="17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Health and safety checks</w:t>
      </w:r>
    </w:p>
    <w:p w14:paraId="7D4BA7BC" w14:textId="77777777" w:rsidR="009A1173" w:rsidRDefault="00000000">
      <w:pPr>
        <w:numPr>
          <w:ilvl w:val="0"/>
          <w:numId w:val="17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Complaints</w:t>
      </w:r>
    </w:p>
    <w:p w14:paraId="5A6ED0E7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7A422FAD">
          <v:rect id="_x0000_i1027" style="width:0;height:1.5pt" o:hralign="center" o:hrstd="t" o:hr="t" fillcolor="#a0a0a0" stroked="f"/>
        </w:pict>
      </w:r>
    </w:p>
    <w:p w14:paraId="685126A0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7" w:name="_heading=h.xamb1yuybp5k" w:colFirst="0" w:colLast="0"/>
      <w:bookmarkEnd w:id="7"/>
      <w:r>
        <w:rPr>
          <w:rFonts w:ascii="Arial" w:eastAsia="Arial" w:hAnsi="Arial" w:cs="Arial"/>
          <w:sz w:val="34"/>
          <w:szCs w:val="34"/>
        </w:rPr>
        <w:t>4. Creating and Maintaining Records</w:t>
      </w:r>
    </w:p>
    <w:p w14:paraId="0C43B9DF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staff must:</w:t>
      </w:r>
    </w:p>
    <w:p w14:paraId="1D3E4926" w14:textId="77777777" w:rsidR="009A1173" w:rsidRDefault="00000000">
      <w:pPr>
        <w:numPr>
          <w:ilvl w:val="0"/>
          <w:numId w:val="3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Record information promptly, factually, and without </w:t>
      </w:r>
      <w:proofErr w:type="gramStart"/>
      <w:r>
        <w:rPr>
          <w:rFonts w:ascii="Arial" w:eastAsia="Arial" w:hAnsi="Arial" w:cs="Arial"/>
        </w:rPr>
        <w:t>personal opinion</w:t>
      </w:r>
      <w:proofErr w:type="gramEnd"/>
    </w:p>
    <w:p w14:paraId="798905ED" w14:textId="77777777" w:rsidR="009A1173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the setting’s agreed templates and systems</w:t>
      </w:r>
    </w:p>
    <w:p w14:paraId="18B54E1C" w14:textId="77777777" w:rsidR="009A1173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 and date all entries</w:t>
      </w:r>
    </w:p>
    <w:p w14:paraId="7E824922" w14:textId="77777777" w:rsidR="009A1173" w:rsidRDefault="00000000">
      <w:pPr>
        <w:numPr>
          <w:ilvl w:val="0"/>
          <w:numId w:val="3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Report errors to the Manager/DSL for correction (records must not be altered or erased)</w:t>
      </w:r>
    </w:p>
    <w:p w14:paraId="673C89B2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DSL oversees safeguarding records; the Manager oversees all other records.</w:t>
      </w:r>
    </w:p>
    <w:p w14:paraId="187B64AF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0787AA9E">
          <v:rect id="_x0000_i1028" style="width:0;height:1.5pt" o:hralign="center" o:hrstd="t" o:hr="t" fillcolor="#a0a0a0" stroked="f"/>
        </w:pict>
      </w:r>
    </w:p>
    <w:p w14:paraId="50D23A15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8" w:name="_heading=h.a176279y32dr" w:colFirst="0" w:colLast="0"/>
      <w:bookmarkEnd w:id="8"/>
      <w:r>
        <w:rPr>
          <w:rFonts w:ascii="Arial" w:eastAsia="Arial" w:hAnsi="Arial" w:cs="Arial"/>
          <w:sz w:val="34"/>
          <w:szCs w:val="34"/>
        </w:rPr>
        <w:lastRenderedPageBreak/>
        <w:t>5. Storage and Security</w:t>
      </w:r>
    </w:p>
    <w:p w14:paraId="2C0B0D6C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9" w:name="_heading=h.y4moc7lyp8lv" w:colFirst="0" w:colLast="0"/>
      <w:bookmarkEnd w:id="9"/>
      <w:r>
        <w:rPr>
          <w:rFonts w:ascii="Arial" w:eastAsia="Arial" w:hAnsi="Arial" w:cs="Arial"/>
          <w:sz w:val="26"/>
          <w:szCs w:val="26"/>
        </w:rPr>
        <w:t>Paper Records</w:t>
      </w:r>
    </w:p>
    <w:p w14:paraId="3F0EC140" w14:textId="77777777" w:rsidR="009A1173" w:rsidRDefault="00000000">
      <w:pPr>
        <w:numPr>
          <w:ilvl w:val="0"/>
          <w:numId w:val="11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Stored in locked cabinets in restricted‑access areas</w:t>
      </w:r>
    </w:p>
    <w:p w14:paraId="341885FF" w14:textId="77777777" w:rsidR="009A1173" w:rsidRDefault="00000000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Safeguarding files stored separately with enhanced access controls</w:t>
      </w:r>
    </w:p>
    <w:p w14:paraId="2BD967FF" w14:textId="77777777" w:rsidR="009A1173" w:rsidRDefault="00000000">
      <w:pPr>
        <w:numPr>
          <w:ilvl w:val="0"/>
          <w:numId w:val="11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Access limited to authorised staff only</w:t>
      </w:r>
    </w:p>
    <w:p w14:paraId="4E776BBE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10" w:name="_heading=h.c2jmgemmpkev" w:colFirst="0" w:colLast="0"/>
      <w:bookmarkEnd w:id="10"/>
      <w:r>
        <w:rPr>
          <w:rFonts w:ascii="Arial" w:eastAsia="Arial" w:hAnsi="Arial" w:cs="Arial"/>
          <w:sz w:val="26"/>
          <w:szCs w:val="26"/>
        </w:rPr>
        <w:t>Digital Records</w:t>
      </w:r>
    </w:p>
    <w:p w14:paraId="566D2426" w14:textId="77777777" w:rsidR="009A1173" w:rsidRDefault="00000000">
      <w:pPr>
        <w:numPr>
          <w:ilvl w:val="0"/>
          <w:numId w:val="9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Stored on secure, password‑protected systems</w:t>
      </w:r>
    </w:p>
    <w:p w14:paraId="3410B4A0" w14:textId="77777777" w:rsidR="009A1173" w:rsidRDefault="00000000">
      <w:pPr>
        <w:numPr>
          <w:ilvl w:val="0"/>
          <w:numId w:val="9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Access permissions set according to role</w:t>
      </w:r>
    </w:p>
    <w:p w14:paraId="7FEE2A66" w14:textId="77777777" w:rsidR="009A1173" w:rsidRDefault="00000000">
      <w:pPr>
        <w:numPr>
          <w:ilvl w:val="0"/>
          <w:numId w:val="9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Regular backups and security updates applied</w:t>
      </w:r>
    </w:p>
    <w:p w14:paraId="6EDD87CF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11" w:name="_heading=h.nz1ehtfgevo5" w:colFirst="0" w:colLast="0"/>
      <w:bookmarkEnd w:id="11"/>
      <w:r>
        <w:rPr>
          <w:rFonts w:ascii="Arial" w:eastAsia="Arial" w:hAnsi="Arial" w:cs="Arial"/>
          <w:sz w:val="26"/>
          <w:szCs w:val="26"/>
        </w:rPr>
        <w:t>Confidentiality</w:t>
      </w:r>
    </w:p>
    <w:p w14:paraId="43AFFAAC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records are handled in line with the setting’s Confidentiality and Information Sharing Policy.</w:t>
      </w:r>
    </w:p>
    <w:p w14:paraId="513076AB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4351FDF9">
          <v:rect id="_x0000_i1029" style="width:0;height:1.5pt" o:hralign="center" o:hrstd="t" o:hr="t" fillcolor="#a0a0a0" stroked="f"/>
        </w:pict>
      </w:r>
    </w:p>
    <w:p w14:paraId="4B456453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12" w:name="_heading=h.hheb95bp3ckq" w:colFirst="0" w:colLast="0"/>
      <w:bookmarkEnd w:id="12"/>
      <w:r>
        <w:rPr>
          <w:rFonts w:ascii="Arial" w:eastAsia="Arial" w:hAnsi="Arial" w:cs="Arial"/>
          <w:sz w:val="34"/>
          <w:szCs w:val="34"/>
        </w:rPr>
        <w:t>6. Access to Records</w:t>
      </w:r>
    </w:p>
    <w:p w14:paraId="402694B3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Parents/carers may request access to their child’s records, except where:</w:t>
      </w:r>
    </w:p>
    <w:p w14:paraId="23237AFC" w14:textId="77777777" w:rsidR="009A1173" w:rsidRDefault="00000000">
      <w:pPr>
        <w:numPr>
          <w:ilvl w:val="0"/>
          <w:numId w:val="8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Information relates to another child or adult</w:t>
      </w:r>
    </w:p>
    <w:p w14:paraId="2331D4DD" w14:textId="77777777" w:rsidR="009A1173" w:rsidRDefault="00000000">
      <w:pPr>
        <w:numPr>
          <w:ilvl w:val="0"/>
          <w:numId w:val="8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Disclosure may place a child at risk</w:t>
      </w:r>
    </w:p>
    <w:p w14:paraId="49BFE86B" w14:textId="77777777" w:rsidR="009A1173" w:rsidRDefault="00000000">
      <w:pPr>
        <w:numPr>
          <w:ilvl w:val="0"/>
          <w:numId w:val="8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Information is part of an ongoing safeguarding investigation</w:t>
      </w:r>
    </w:p>
    <w:p w14:paraId="62442B4F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Staff may access records only on a need‑to‑know basis.</w:t>
      </w:r>
    </w:p>
    <w:p w14:paraId="6C3E58C1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125EE897">
          <v:rect id="_x0000_i1030" style="width:0;height:1.5pt" o:hralign="center" o:hrstd="t" o:hr="t" fillcolor="#a0a0a0" stroked="f"/>
        </w:pict>
      </w:r>
    </w:p>
    <w:p w14:paraId="2EDFC2E6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13" w:name="_heading=h.gh3oosg6mt" w:colFirst="0" w:colLast="0"/>
      <w:bookmarkEnd w:id="13"/>
      <w:r>
        <w:rPr>
          <w:rFonts w:ascii="Arial" w:eastAsia="Arial" w:hAnsi="Arial" w:cs="Arial"/>
          <w:sz w:val="34"/>
          <w:szCs w:val="34"/>
        </w:rPr>
        <w:t>7. Sharing Records</w:t>
      </w:r>
    </w:p>
    <w:p w14:paraId="5944C2DA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Records may be shared:</w:t>
      </w:r>
    </w:p>
    <w:p w14:paraId="3DF4021B" w14:textId="77777777" w:rsidR="009A1173" w:rsidRDefault="00000000">
      <w:pPr>
        <w:numPr>
          <w:ilvl w:val="0"/>
          <w:numId w:val="6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 parental consent</w:t>
      </w:r>
    </w:p>
    <w:p w14:paraId="5501A8A3" w14:textId="77777777" w:rsidR="009A1173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Without consent if required to safeguard a child</w:t>
      </w:r>
    </w:p>
    <w:p w14:paraId="3BAF6575" w14:textId="77777777" w:rsidR="009A1173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 regulatory bodies (e.g., Ofsted)</w:t>
      </w:r>
    </w:p>
    <w:p w14:paraId="52D41717" w14:textId="77777777" w:rsidR="009A1173" w:rsidRDefault="00000000">
      <w:pPr>
        <w:numPr>
          <w:ilvl w:val="0"/>
          <w:numId w:val="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 receiving schools/settings when a child moves on</w:t>
      </w:r>
    </w:p>
    <w:p w14:paraId="2D86A22D" w14:textId="77777777" w:rsidR="009A1173" w:rsidRDefault="00000000">
      <w:pPr>
        <w:numPr>
          <w:ilvl w:val="0"/>
          <w:numId w:val="6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 multi‑agency partners involved in supporting the child</w:t>
      </w:r>
    </w:p>
    <w:p w14:paraId="21086381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sharing must be:</w:t>
      </w:r>
    </w:p>
    <w:p w14:paraId="59DE0675" w14:textId="77777777" w:rsidR="009A1173" w:rsidRDefault="00000000">
      <w:pPr>
        <w:numPr>
          <w:ilvl w:val="0"/>
          <w:numId w:val="1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Necessary</w:t>
      </w:r>
    </w:p>
    <w:p w14:paraId="35AA91FE" w14:textId="77777777" w:rsidR="009A1173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Proportionate</w:t>
      </w:r>
    </w:p>
    <w:p w14:paraId="6BAF8ECB" w14:textId="77777777" w:rsidR="009A1173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Secure</w:t>
      </w:r>
    </w:p>
    <w:p w14:paraId="4905F390" w14:textId="77777777" w:rsidR="009A1173" w:rsidRDefault="00000000">
      <w:pPr>
        <w:numPr>
          <w:ilvl w:val="0"/>
          <w:numId w:val="1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Recorded with rationale</w:t>
      </w:r>
    </w:p>
    <w:p w14:paraId="045DB1DC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44D3F8DA">
          <v:rect id="_x0000_i1031" style="width:0;height:1.5pt" o:hralign="center" o:hrstd="t" o:hr="t" fillcolor="#a0a0a0" stroked="f"/>
        </w:pict>
      </w:r>
    </w:p>
    <w:p w14:paraId="197CF088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14" w:name="_heading=h.guacy06oshb6" w:colFirst="0" w:colLast="0"/>
      <w:bookmarkEnd w:id="14"/>
      <w:r>
        <w:rPr>
          <w:rFonts w:ascii="Arial" w:eastAsia="Arial" w:hAnsi="Arial" w:cs="Arial"/>
          <w:sz w:val="34"/>
          <w:szCs w:val="34"/>
        </w:rPr>
        <w:t>8. Record Retention Schedule</w:t>
      </w:r>
    </w:p>
    <w:p w14:paraId="6924604E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follow statutory and recommended retention periods. Key examples include:</w:t>
      </w:r>
    </w:p>
    <w:tbl>
      <w:tblPr>
        <w:tblStyle w:val="a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87"/>
        <w:gridCol w:w="5438"/>
      </w:tblGrid>
      <w:tr w:rsidR="009A1173" w14:paraId="4F13CE3A" w14:textId="77777777">
        <w:trPr>
          <w:trHeight w:val="500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F7471" w14:textId="77777777" w:rsidR="009A1173" w:rsidRDefault="00000000">
            <w:pPr>
              <w:spacing w:before="240"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Record Type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2E04E" w14:textId="77777777" w:rsidR="009A1173" w:rsidRDefault="00000000">
            <w:pPr>
              <w:spacing w:before="240"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Retention Period</w:t>
            </w:r>
          </w:p>
        </w:tc>
      </w:tr>
      <w:tr w:rsidR="009A1173" w14:paraId="416A1AD9" w14:textId="77777777">
        <w:trPr>
          <w:trHeight w:val="785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6242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Child’s general file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59FE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Until child is </w:t>
            </w:r>
            <w:r>
              <w:rPr>
                <w:rFonts w:ascii="Arial" w:eastAsia="Arial" w:hAnsi="Arial" w:cs="Arial"/>
                <w:b/>
                <w:bCs/>
              </w:rPr>
              <w:t>21</w:t>
            </w:r>
            <w:r>
              <w:rPr>
                <w:rFonts w:ascii="Arial" w:eastAsia="Arial" w:hAnsi="Arial" w:cs="Arial"/>
              </w:rPr>
              <w:t xml:space="preserve"> (or </w:t>
            </w:r>
            <w:r>
              <w:rPr>
                <w:rFonts w:ascii="Arial" w:eastAsia="Arial" w:hAnsi="Arial" w:cs="Arial"/>
                <w:b/>
                <w:bCs/>
              </w:rPr>
              <w:t>24</w:t>
            </w:r>
            <w:r>
              <w:rPr>
                <w:rFonts w:ascii="Arial" w:eastAsia="Arial" w:hAnsi="Arial" w:cs="Arial"/>
              </w:rPr>
              <w:t xml:space="preserve"> if child protection concerns existed)</w:t>
            </w:r>
          </w:p>
        </w:tc>
      </w:tr>
      <w:tr w:rsidR="009A1173" w14:paraId="697F51C7" w14:textId="77777777">
        <w:trPr>
          <w:trHeight w:val="785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CBCE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Safeguarding/child</w:t>
            </w:r>
          </w:p>
          <w:p w14:paraId="4D5B5090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protection records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E7D07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Until child is </w:t>
            </w:r>
            <w:r>
              <w:rPr>
                <w:rFonts w:ascii="Arial" w:eastAsia="Arial" w:hAnsi="Arial" w:cs="Arial"/>
                <w:b/>
                <w:bCs/>
              </w:rPr>
              <w:t>25</w:t>
            </w:r>
          </w:p>
        </w:tc>
      </w:tr>
      <w:tr w:rsidR="009A1173" w14:paraId="4AFE5F01" w14:textId="77777777">
        <w:trPr>
          <w:trHeight w:val="500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3022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Accident/incident records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7753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21 years + 3 months</w:t>
            </w:r>
          </w:p>
        </w:tc>
      </w:tr>
      <w:tr w:rsidR="009A1173" w14:paraId="22436DC3" w14:textId="77777777">
        <w:trPr>
          <w:trHeight w:val="500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F7784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Medication records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8C7BC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 years</w:t>
            </w:r>
          </w:p>
        </w:tc>
      </w:tr>
      <w:tr w:rsidR="009A1173" w14:paraId="0899D6BF" w14:textId="77777777">
        <w:trPr>
          <w:trHeight w:val="500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8BFD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Attendance registers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1A97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 years</w:t>
            </w:r>
          </w:p>
        </w:tc>
      </w:tr>
      <w:tr w:rsidR="009A1173" w14:paraId="1D63AAE8" w14:textId="77777777">
        <w:trPr>
          <w:trHeight w:val="500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0003B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Learning and </w:t>
            </w:r>
          </w:p>
          <w:p w14:paraId="16A59CAC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development records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81FAA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Passed to next setting/school, then disposed of securely with receipt. </w:t>
            </w:r>
          </w:p>
        </w:tc>
      </w:tr>
      <w:tr w:rsidR="009A1173" w14:paraId="00AA9B8B" w14:textId="77777777">
        <w:trPr>
          <w:trHeight w:val="500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03A36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Staff records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D860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 years</w:t>
            </w:r>
            <w:r>
              <w:rPr>
                <w:rFonts w:ascii="Arial" w:eastAsia="Arial" w:hAnsi="Arial" w:cs="Arial"/>
              </w:rPr>
              <w:t xml:space="preserve"> after employment ends</w:t>
            </w:r>
          </w:p>
        </w:tc>
      </w:tr>
      <w:tr w:rsidR="009A1173" w14:paraId="695D828B" w14:textId="77777777">
        <w:trPr>
          <w:trHeight w:val="785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DCD9B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DBS information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04D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Kept only as required for decision‑making, then destroyed</w:t>
            </w:r>
          </w:p>
        </w:tc>
      </w:tr>
      <w:tr w:rsidR="009A1173" w14:paraId="3C907DDA" w14:textId="77777777">
        <w:trPr>
          <w:trHeight w:val="500"/>
        </w:trPr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0944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Complaints records</w:t>
            </w:r>
          </w:p>
          <w:p w14:paraId="3C7E541D" w14:textId="77777777" w:rsidR="009A1173" w:rsidRDefault="009A1173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</w:p>
          <w:p w14:paraId="556DB147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Job Applications and interviews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6DB57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3 years</w:t>
            </w:r>
            <w:r>
              <w:rPr>
                <w:rFonts w:ascii="Arial" w:eastAsia="Arial" w:hAnsi="Arial" w:cs="Arial"/>
              </w:rPr>
              <w:t xml:space="preserve"> (or longer if safeguarding‑related)</w:t>
            </w:r>
          </w:p>
          <w:p w14:paraId="0F897DB0" w14:textId="77777777" w:rsidR="009A1173" w:rsidRDefault="009A1173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</w:p>
          <w:p w14:paraId="28A77DC4" w14:textId="77777777" w:rsidR="009A1173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 1 year</w:t>
            </w:r>
            <w:r>
              <w:rPr>
                <w:rFonts w:ascii="Arial" w:eastAsia="Arial" w:hAnsi="Arial" w:cs="Arial"/>
              </w:rPr>
              <w:t xml:space="preserve"> then destroyed </w:t>
            </w:r>
          </w:p>
        </w:tc>
      </w:tr>
    </w:tbl>
    <w:p w14:paraId="0E38F023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Where guidance changes, the longest relevant retention period will be applied.</w:t>
      </w:r>
    </w:p>
    <w:p w14:paraId="39611D52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433B6A84">
          <v:rect id="_x0000_i1032" style="width:0;height:1.5pt" o:hralign="center" o:hrstd="t" o:hr="t" fillcolor="#a0a0a0" stroked="f"/>
        </w:pict>
      </w:r>
    </w:p>
    <w:p w14:paraId="5DAEABE1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15" w:name="_heading=h.woepas2cum82" w:colFirst="0" w:colLast="0"/>
      <w:bookmarkEnd w:id="15"/>
      <w:r>
        <w:rPr>
          <w:rFonts w:ascii="Arial" w:eastAsia="Arial" w:hAnsi="Arial" w:cs="Arial"/>
          <w:sz w:val="34"/>
          <w:szCs w:val="34"/>
        </w:rPr>
        <w:t>9. Secure Disposal of Records</w:t>
      </w:r>
    </w:p>
    <w:p w14:paraId="1104AF75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When retention periods expire, records are disposed of securely:</w:t>
      </w:r>
    </w:p>
    <w:p w14:paraId="7BCBD160" w14:textId="77777777" w:rsidR="009A1173" w:rsidRDefault="00000000">
      <w:pPr>
        <w:numPr>
          <w:ilvl w:val="0"/>
          <w:numId w:val="18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Paper records are shredded or professionally destroyed</w:t>
      </w:r>
    </w:p>
    <w:p w14:paraId="552C40B7" w14:textId="77777777" w:rsidR="009A1173" w:rsidRDefault="00000000">
      <w:pPr>
        <w:numPr>
          <w:ilvl w:val="0"/>
          <w:numId w:val="18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Digital records are permanently deleted from all systems</w:t>
      </w:r>
    </w:p>
    <w:p w14:paraId="1DBB9B9A" w14:textId="77777777" w:rsidR="009A1173" w:rsidRDefault="00000000">
      <w:pPr>
        <w:numPr>
          <w:ilvl w:val="0"/>
          <w:numId w:val="18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Disposal is logged and overseen by the Manager/DSL</w:t>
      </w:r>
    </w:p>
    <w:p w14:paraId="414D24BC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pict w14:anchorId="5972248A">
          <v:rect id="_x0000_i1033" style="width:0;height:1.5pt" o:hralign="center" o:hrstd="t" o:hr="t" fillcolor="#a0a0a0" stroked="f"/>
        </w:pict>
      </w:r>
    </w:p>
    <w:p w14:paraId="47870634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16" w:name="_heading=h.3x5j2mmm2323" w:colFirst="0" w:colLast="0"/>
      <w:bookmarkEnd w:id="16"/>
      <w:r>
        <w:rPr>
          <w:rFonts w:ascii="Arial" w:eastAsia="Arial" w:hAnsi="Arial" w:cs="Arial"/>
          <w:sz w:val="34"/>
          <w:szCs w:val="34"/>
        </w:rPr>
        <w:t>10. Data Breaches</w:t>
      </w:r>
    </w:p>
    <w:p w14:paraId="2205E4CA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Any suspected breach must be reported immediately to the Manager/DSL.</w:t>
      </w:r>
      <w:r>
        <w:rPr>
          <w:rFonts w:ascii="Arial" w:eastAsia="Arial" w:hAnsi="Arial" w:cs="Arial"/>
        </w:rPr>
        <w:br/>
        <w:t xml:space="preserve"> We will:</w:t>
      </w:r>
    </w:p>
    <w:p w14:paraId="5726E270" w14:textId="77777777" w:rsidR="009A1173" w:rsidRDefault="00000000">
      <w:pPr>
        <w:numPr>
          <w:ilvl w:val="0"/>
          <w:numId w:val="4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Investigate promptly</w:t>
      </w:r>
    </w:p>
    <w:p w14:paraId="09C9C05A" w14:textId="77777777" w:rsidR="009A1173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Take action to reduce risk</w:t>
      </w:r>
    </w:p>
    <w:p w14:paraId="1BE4F21F" w14:textId="77777777" w:rsidR="009A1173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 affected individuals where appropriate</w:t>
      </w:r>
    </w:p>
    <w:p w14:paraId="3929564B" w14:textId="77777777" w:rsidR="009A1173" w:rsidRDefault="00000000">
      <w:pPr>
        <w:numPr>
          <w:ilvl w:val="0"/>
          <w:numId w:val="4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Report serious breaches to the ICO within statutory timeframes</w:t>
      </w:r>
    </w:p>
    <w:p w14:paraId="01E05C95" w14:textId="77777777" w:rsidR="009A1173" w:rsidRDefault="009A1173">
      <w:pPr>
        <w:spacing w:before="240" w:after="240"/>
        <w:jc w:val="both"/>
        <w:rPr>
          <w:rFonts w:ascii="Arial" w:eastAsia="Arial" w:hAnsi="Arial" w:cs="Arial"/>
        </w:rPr>
      </w:pPr>
    </w:p>
    <w:p w14:paraId="174C71BC" w14:textId="77777777" w:rsidR="009A1173" w:rsidRDefault="009A1173">
      <w:pPr>
        <w:spacing w:before="240" w:after="240"/>
        <w:jc w:val="both"/>
        <w:rPr>
          <w:rFonts w:ascii="Arial" w:eastAsia="Arial" w:hAnsi="Arial" w:cs="Arial"/>
        </w:rPr>
      </w:pPr>
    </w:p>
    <w:p w14:paraId="6AB3F637" w14:textId="77777777" w:rsidR="009A1173" w:rsidRDefault="009A1173">
      <w:pPr>
        <w:pStyle w:val="Heading1"/>
        <w:keepNext w:val="0"/>
        <w:keepLines w:val="0"/>
        <w:jc w:val="both"/>
        <w:rPr>
          <w:rFonts w:ascii="Arial" w:eastAsia="Arial" w:hAnsi="Arial" w:cs="Arial"/>
          <w:sz w:val="46"/>
          <w:szCs w:val="46"/>
        </w:rPr>
      </w:pPr>
      <w:bookmarkStart w:id="17" w:name="_heading=h.kw1w6huiu4sx" w:colFirst="0" w:colLast="0"/>
      <w:bookmarkEnd w:id="17"/>
    </w:p>
    <w:p w14:paraId="14F98050" w14:textId="77777777" w:rsidR="009A1173" w:rsidRDefault="00000000">
      <w:pPr>
        <w:pStyle w:val="Heading1"/>
        <w:keepNext w:val="0"/>
        <w:keepLines w:val="0"/>
        <w:jc w:val="both"/>
        <w:rPr>
          <w:rFonts w:ascii="Arial" w:eastAsia="Arial" w:hAnsi="Arial" w:cs="Arial"/>
          <w:sz w:val="40"/>
          <w:szCs w:val="40"/>
        </w:rPr>
      </w:pPr>
      <w:bookmarkStart w:id="18" w:name="_heading=h.ubw3r0f3kk1y" w:colFirst="0" w:colLast="0"/>
      <w:bookmarkEnd w:id="18"/>
      <w:r>
        <w:rPr>
          <w:rFonts w:ascii="Arial" w:eastAsia="Arial" w:hAnsi="Arial" w:cs="Arial"/>
          <w:sz w:val="40"/>
          <w:szCs w:val="40"/>
        </w:rPr>
        <w:t>11. Record‑Keeping Flow Chart (Woolston Preschool)</w:t>
      </w:r>
    </w:p>
    <w:p w14:paraId="42BC38DB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START</w:t>
      </w:r>
    </w:p>
    <w:p w14:paraId="49DE0173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</w:t>
      </w:r>
    </w:p>
    <w:p w14:paraId="64EA7516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▼</w:t>
      </w:r>
    </w:p>
    <w:p w14:paraId="119AC4CE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Staff observes / receives</w:t>
      </w:r>
    </w:p>
    <w:p w14:paraId="797CD751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                            information about a child</w:t>
      </w:r>
    </w:p>
    <w:p w14:paraId="455D3F61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▼</w:t>
      </w:r>
    </w:p>
    <w:p w14:paraId="255536F2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Is this a routine record?            </w:t>
      </w:r>
    </w:p>
    <w:p w14:paraId="51299910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(e.g., attendance, accident,         </w:t>
      </w:r>
    </w:p>
    <w:p w14:paraId="43E1C8AA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medication, learning observation)   </w:t>
      </w:r>
    </w:p>
    <w:p w14:paraId="47DBF108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</w:p>
    <w:p w14:paraId="5BBAA07D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│                                                                  │</w:t>
      </w:r>
    </w:p>
    <w:p w14:paraId="21ABBA6C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YES                                        NO – Concern about welfare/safety</w:t>
      </w:r>
    </w:p>
    <w:p w14:paraId="541B80FF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▼                                                                ▼</w:t>
      </w:r>
    </w:p>
    <w:p w14:paraId="3E30A694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Complete required form                   - Record concern immediately</w:t>
      </w:r>
    </w:p>
    <w:p w14:paraId="6B7363D7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(paper or </w:t>
      </w:r>
      <w:proofErr w:type="gramStart"/>
      <w:r>
        <w:rPr>
          <w:rFonts w:ascii="Arial" w:eastAsia="Arial" w:hAnsi="Arial" w:cs="Arial"/>
        </w:rPr>
        <w:t xml:space="preserve">digital)   </w:t>
      </w:r>
      <w:proofErr w:type="gramEnd"/>
      <w:r>
        <w:rPr>
          <w:rFonts w:ascii="Arial" w:eastAsia="Arial" w:hAnsi="Arial" w:cs="Arial"/>
        </w:rPr>
        <w:t xml:space="preserve">                            </w:t>
      </w:r>
      <w:proofErr w:type="gramStart"/>
      <w:r>
        <w:rPr>
          <w:rFonts w:ascii="Arial" w:eastAsia="Arial" w:hAnsi="Arial" w:cs="Arial"/>
        </w:rPr>
        <w:t>-  Follow</w:t>
      </w:r>
      <w:proofErr w:type="gramEnd"/>
      <w:r>
        <w:rPr>
          <w:rFonts w:ascii="Arial" w:eastAsia="Arial" w:hAnsi="Arial" w:cs="Arial"/>
        </w:rPr>
        <w:t xml:space="preserve"> safeguarding policy and procedures                                                                        </w:t>
      </w:r>
    </w:p>
    <w:p w14:paraId="44CA1469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▼                                                                ▼</w:t>
      </w:r>
    </w:p>
    <w:p w14:paraId="177DC9CD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Store securely in                                     Inform DSL immediately</w:t>
      </w:r>
    </w:p>
    <w:p w14:paraId="4FB38627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child’s general file                                      </w:t>
      </w:r>
      <w:proofErr w:type="gramStart"/>
      <w:r>
        <w:rPr>
          <w:rFonts w:ascii="Arial" w:eastAsia="Arial" w:hAnsi="Arial" w:cs="Arial"/>
        </w:rPr>
        <w:t xml:space="preserve">   (</w:t>
      </w:r>
      <w:proofErr w:type="gramEnd"/>
      <w:r>
        <w:rPr>
          <w:rFonts w:ascii="Arial" w:eastAsia="Arial" w:hAnsi="Arial" w:cs="Arial"/>
        </w:rPr>
        <w:t>or Deputy DSL)</w:t>
      </w:r>
    </w:p>
    <w:p w14:paraId="352E675A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▼                                                                ▼</w:t>
      </w:r>
    </w:p>
    <w:p w14:paraId="503FB1B9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END                                              DSL reviews information</w:t>
      </w:r>
    </w:p>
    <w:p w14:paraId="3691F1BB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</w:t>
      </w:r>
    </w:p>
    <w:p w14:paraId="17F35F83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▼</w:t>
      </w:r>
    </w:p>
    <w:p w14:paraId="6EA3F07D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Does this meet threshold for         </w:t>
      </w:r>
    </w:p>
    <w:p w14:paraId="224DEBB1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safeguarding action?                  </w:t>
      </w:r>
    </w:p>
    <w:p w14:paraId="22579794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</w:t>
      </w:r>
    </w:p>
    <w:p w14:paraId="155EDE09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NO                                               YES</w:t>
      </w:r>
    </w:p>
    <w:p w14:paraId="7378CDDE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▼                                                  ▼</w:t>
      </w:r>
    </w:p>
    <w:p w14:paraId="7C7EAC3D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DSL records decision                      DSL makes referral to:</w:t>
      </w:r>
    </w:p>
    <w:p w14:paraId="22A2A443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and rationale in CP file                • Children’s Social Care</w:t>
      </w:r>
    </w:p>
    <w:p w14:paraId="54845ACE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▼                               • Police (if immediate risk)</w:t>
      </w:r>
    </w:p>
    <w:p w14:paraId="749C8113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Monitor and Review                     • Other agencies as needed</w:t>
      </w:r>
    </w:p>
    <w:p w14:paraId="3310B9DA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(</w:t>
      </w:r>
      <w:proofErr w:type="gramStart"/>
      <w:r>
        <w:rPr>
          <w:rFonts w:ascii="Arial" w:eastAsia="Arial" w:hAnsi="Arial" w:cs="Arial"/>
        </w:rPr>
        <w:t>early</w:t>
      </w:r>
      <w:proofErr w:type="gramEnd"/>
      <w:r>
        <w:rPr>
          <w:rFonts w:ascii="Arial" w:eastAsia="Arial" w:hAnsi="Arial" w:cs="Arial"/>
        </w:rPr>
        <w:t xml:space="preserve"> help, </w:t>
      </w:r>
      <w:proofErr w:type="gramStart"/>
      <w:r>
        <w:rPr>
          <w:rFonts w:ascii="Arial" w:eastAsia="Arial" w:hAnsi="Arial" w:cs="Arial"/>
        </w:rPr>
        <w:t xml:space="preserve">support,   </w:t>
      </w:r>
      <w:proofErr w:type="gramEnd"/>
      <w:r>
        <w:rPr>
          <w:rFonts w:ascii="Arial" w:eastAsia="Arial" w:hAnsi="Arial" w:cs="Arial"/>
        </w:rPr>
        <w:t>Share information securely                        ▼</w:t>
      </w:r>
    </w:p>
    <w:p w14:paraId="23B6B517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             or no further </w:t>
      </w:r>
      <w:proofErr w:type="gramStart"/>
      <w:r>
        <w:rPr>
          <w:rFonts w:ascii="Arial" w:eastAsia="Arial" w:hAnsi="Arial" w:cs="Arial"/>
        </w:rPr>
        <w:t xml:space="preserve">action)   </w:t>
      </w:r>
      <w:proofErr w:type="gramEnd"/>
      <w:r>
        <w:rPr>
          <w:rFonts w:ascii="Arial" w:eastAsia="Arial" w:hAnsi="Arial" w:cs="Arial"/>
        </w:rPr>
        <w:t>on a need‑to‑know basis             Confirm receipt of referral</w:t>
      </w:r>
    </w:p>
    <w:p w14:paraId="334E057A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▼                                  and record all actions </w:t>
      </w:r>
    </w:p>
    <w:p w14:paraId="5334F628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Update child’s record                                  ▼</w:t>
      </w:r>
    </w:p>
    <w:p w14:paraId="31D43865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and store securely                                 END</w:t>
      </w:r>
    </w:p>
    <w:p w14:paraId="358448B1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▼                     </w:t>
      </w:r>
    </w:p>
    <w:p w14:paraId="2EE58B83" w14:textId="77777777" w:rsidR="009A117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END                   </w:t>
      </w:r>
    </w:p>
    <w:p w14:paraId="3725F8EE" w14:textId="77777777" w:rsidR="009A1173" w:rsidRDefault="009A1173">
      <w:pPr>
        <w:jc w:val="both"/>
        <w:rPr>
          <w:rFonts w:ascii="Arial" w:eastAsia="Arial" w:hAnsi="Arial" w:cs="Arial"/>
        </w:rPr>
      </w:pPr>
    </w:p>
    <w:p w14:paraId="46CBA238" w14:textId="77777777" w:rsidR="009A1173" w:rsidRDefault="00000000">
      <w:pPr>
        <w:jc w:val="both"/>
        <w:rPr>
          <w:rFonts w:ascii="Arial" w:eastAsia="Arial" w:hAnsi="Arial" w:cs="Arial"/>
        </w:rPr>
      </w:pPr>
      <w:r>
        <w:pict w14:anchorId="0AF0B321">
          <v:rect id="_x0000_i1034" style="width:0;height:1.5pt" o:hralign="center" o:hrstd="t" o:hr="t" fillcolor="#a0a0a0" stroked="f"/>
        </w:pict>
      </w:r>
    </w:p>
    <w:p w14:paraId="0D1B1D6E" w14:textId="77777777" w:rsidR="009A1173" w:rsidRDefault="00000000">
      <w:pPr>
        <w:pStyle w:val="Heading1"/>
        <w:keepNext w:val="0"/>
        <w:keepLines w:val="0"/>
        <w:jc w:val="both"/>
        <w:rPr>
          <w:rFonts w:ascii="Arial" w:eastAsia="Arial" w:hAnsi="Arial" w:cs="Arial"/>
          <w:sz w:val="46"/>
          <w:szCs w:val="46"/>
        </w:rPr>
      </w:pPr>
      <w:bookmarkStart w:id="19" w:name="_heading=h.c37vzugfcxg9" w:colFirst="0" w:colLast="0"/>
      <w:bookmarkEnd w:id="19"/>
      <w:r>
        <w:rPr>
          <w:rFonts w:ascii="Arial" w:eastAsia="Arial" w:hAnsi="Arial" w:cs="Arial"/>
          <w:sz w:val="46"/>
          <w:szCs w:val="46"/>
        </w:rPr>
        <w:t>How to Use This Flow Chart</w:t>
      </w:r>
    </w:p>
    <w:p w14:paraId="6444CBB1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20" w:name="_heading=h.s1mso5qvz6fw" w:colFirst="0" w:colLast="0"/>
      <w:bookmarkEnd w:id="20"/>
      <w:r>
        <w:rPr>
          <w:rFonts w:ascii="Arial" w:eastAsia="Arial" w:hAnsi="Arial" w:cs="Arial"/>
          <w:sz w:val="26"/>
          <w:szCs w:val="26"/>
        </w:rPr>
        <w:t>1. For everyday practice</w:t>
      </w:r>
    </w:p>
    <w:p w14:paraId="3E47311F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Staff follow the left‑hand pathway for:</w:t>
      </w:r>
    </w:p>
    <w:p w14:paraId="4C345AB6" w14:textId="77777777" w:rsidR="009A1173" w:rsidRDefault="00000000">
      <w:pPr>
        <w:numPr>
          <w:ilvl w:val="0"/>
          <w:numId w:val="12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Learning observations</w:t>
      </w:r>
    </w:p>
    <w:p w14:paraId="0F88D9E7" w14:textId="77777777" w:rsidR="009A1173" w:rsidRDefault="00000000">
      <w:pPr>
        <w:numPr>
          <w:ilvl w:val="0"/>
          <w:numId w:val="1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Accidents/incidents</w:t>
      </w:r>
    </w:p>
    <w:p w14:paraId="101C27F8" w14:textId="77777777" w:rsidR="009A1173" w:rsidRDefault="00000000">
      <w:pPr>
        <w:numPr>
          <w:ilvl w:val="0"/>
          <w:numId w:val="1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Medication administration</w:t>
      </w:r>
    </w:p>
    <w:p w14:paraId="23361FA6" w14:textId="77777777" w:rsidR="009A1173" w:rsidRDefault="00000000">
      <w:pPr>
        <w:numPr>
          <w:ilvl w:val="0"/>
          <w:numId w:val="1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Attendance</w:t>
      </w:r>
    </w:p>
    <w:p w14:paraId="6E68F2E0" w14:textId="77777777" w:rsidR="009A1173" w:rsidRDefault="00000000">
      <w:pPr>
        <w:numPr>
          <w:ilvl w:val="0"/>
          <w:numId w:val="12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General communication with parents</w:t>
      </w:r>
    </w:p>
    <w:p w14:paraId="4B3A77D5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21" w:name="_heading=h.4w7l5ghnue04" w:colFirst="0" w:colLast="0"/>
      <w:bookmarkEnd w:id="21"/>
      <w:r>
        <w:rPr>
          <w:rFonts w:ascii="Arial" w:eastAsia="Arial" w:hAnsi="Arial" w:cs="Arial"/>
          <w:sz w:val="26"/>
          <w:szCs w:val="26"/>
        </w:rPr>
        <w:t>2. For safeguarding</w:t>
      </w:r>
    </w:p>
    <w:p w14:paraId="1D13F4FB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Staff follow the right‑hand pathway when:</w:t>
      </w:r>
    </w:p>
    <w:p w14:paraId="21AA096B" w14:textId="77777777" w:rsidR="009A1173" w:rsidRDefault="00000000">
      <w:pPr>
        <w:numPr>
          <w:ilvl w:val="0"/>
          <w:numId w:val="7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child makes a disclosure</w:t>
      </w:r>
    </w:p>
    <w:p w14:paraId="1338053F" w14:textId="77777777" w:rsidR="009A1173" w:rsidRDefault="00000000">
      <w:pPr>
        <w:numPr>
          <w:ilvl w:val="0"/>
          <w:numId w:val="7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There are signs of abuse or neglect</w:t>
      </w:r>
    </w:p>
    <w:p w14:paraId="672DFE47" w14:textId="77777777" w:rsidR="009A1173" w:rsidRDefault="00000000">
      <w:pPr>
        <w:numPr>
          <w:ilvl w:val="0"/>
          <w:numId w:val="7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There is a pattern of concerning behaviour</w:t>
      </w:r>
    </w:p>
    <w:p w14:paraId="6A80D311" w14:textId="77777777" w:rsidR="009A1173" w:rsidRDefault="00000000">
      <w:pPr>
        <w:numPr>
          <w:ilvl w:val="0"/>
          <w:numId w:val="7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parent shares worrying information</w:t>
      </w:r>
    </w:p>
    <w:p w14:paraId="6B2E14E1" w14:textId="77777777" w:rsidR="009A1173" w:rsidRDefault="00000000">
      <w:pPr>
        <w:numPr>
          <w:ilvl w:val="0"/>
          <w:numId w:val="7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Staff feel “something isn’t right”</w:t>
      </w:r>
    </w:p>
    <w:p w14:paraId="61E3F68B" w14:textId="77777777" w:rsidR="009A1173" w:rsidRDefault="00000000">
      <w:pPr>
        <w:pStyle w:val="Heading3"/>
        <w:keepNext w:val="0"/>
        <w:keepLines w:val="0"/>
        <w:jc w:val="both"/>
        <w:rPr>
          <w:rFonts w:ascii="Arial" w:eastAsia="Arial" w:hAnsi="Arial" w:cs="Arial"/>
          <w:sz w:val="26"/>
          <w:szCs w:val="26"/>
        </w:rPr>
      </w:pPr>
      <w:bookmarkStart w:id="22" w:name="_heading=h.otqnvnycrdde" w:colFirst="0" w:colLast="0"/>
      <w:bookmarkEnd w:id="22"/>
      <w:r>
        <w:rPr>
          <w:rFonts w:ascii="Arial" w:eastAsia="Arial" w:hAnsi="Arial" w:cs="Arial"/>
          <w:sz w:val="26"/>
          <w:szCs w:val="26"/>
        </w:rPr>
        <w:t>3. DSL responsibilities</w:t>
      </w:r>
    </w:p>
    <w:p w14:paraId="0176279D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DSL:</w:t>
      </w:r>
    </w:p>
    <w:p w14:paraId="2CDA61D7" w14:textId="77777777" w:rsidR="009A1173" w:rsidRDefault="00000000">
      <w:pPr>
        <w:numPr>
          <w:ilvl w:val="0"/>
          <w:numId w:val="13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Reviews all concerns</w:t>
      </w:r>
    </w:p>
    <w:p w14:paraId="50E84A99" w14:textId="77777777" w:rsidR="009A1173" w:rsidRDefault="00000000">
      <w:pPr>
        <w:numPr>
          <w:ilvl w:val="0"/>
          <w:numId w:val="1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Records decisions and rationales</w:t>
      </w:r>
    </w:p>
    <w:p w14:paraId="7A82BE96" w14:textId="77777777" w:rsidR="009A1173" w:rsidRDefault="00000000">
      <w:pPr>
        <w:numPr>
          <w:ilvl w:val="0"/>
          <w:numId w:val="1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Ensures timely referrals</w:t>
      </w:r>
    </w:p>
    <w:p w14:paraId="04D67157" w14:textId="77777777" w:rsidR="009A1173" w:rsidRDefault="00000000">
      <w:pPr>
        <w:numPr>
          <w:ilvl w:val="0"/>
          <w:numId w:val="1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Stores safeguarding records separately and securely</w:t>
      </w:r>
    </w:p>
    <w:p w14:paraId="31C6B900" w14:textId="77777777" w:rsidR="009A1173" w:rsidRDefault="00000000">
      <w:pPr>
        <w:numPr>
          <w:ilvl w:val="0"/>
          <w:numId w:val="13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Oversees multi‑agency communication</w:t>
      </w:r>
    </w:p>
    <w:p w14:paraId="2FB3F6CA" w14:textId="77777777" w:rsidR="009A1173" w:rsidRDefault="009A1173">
      <w:pPr>
        <w:jc w:val="both"/>
        <w:rPr>
          <w:rFonts w:ascii="Arial" w:eastAsia="Arial" w:hAnsi="Arial" w:cs="Arial"/>
        </w:rPr>
      </w:pPr>
    </w:p>
    <w:p w14:paraId="260F694B" w14:textId="77777777" w:rsidR="009A1173" w:rsidRDefault="00000000">
      <w:pPr>
        <w:pStyle w:val="Heading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23" w:name="_heading=h.k2fp5toljob6" w:colFirst="0" w:colLast="0"/>
      <w:bookmarkEnd w:id="23"/>
      <w:r>
        <w:rPr>
          <w:rFonts w:ascii="Arial" w:eastAsia="Arial" w:hAnsi="Arial" w:cs="Arial"/>
          <w:sz w:val="34"/>
          <w:szCs w:val="34"/>
        </w:rPr>
        <w:lastRenderedPageBreak/>
        <w:t>12. Monitoring and Review</w:t>
      </w:r>
    </w:p>
    <w:p w14:paraId="384727C8" w14:textId="77777777" w:rsidR="009A1173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policy is reviewed </w:t>
      </w:r>
      <w:r>
        <w:rPr>
          <w:rFonts w:ascii="Arial" w:eastAsia="Arial" w:hAnsi="Arial" w:cs="Arial"/>
          <w:b/>
          <w:bCs/>
        </w:rPr>
        <w:t>annually</w:t>
      </w:r>
      <w:r>
        <w:rPr>
          <w:rFonts w:ascii="Arial" w:eastAsia="Arial" w:hAnsi="Arial" w:cs="Arial"/>
        </w:rPr>
        <w:t xml:space="preserve"> or sooner if:</w:t>
      </w:r>
    </w:p>
    <w:p w14:paraId="1CCDECB7" w14:textId="77777777" w:rsidR="009A1173" w:rsidRDefault="00000000">
      <w:pPr>
        <w:numPr>
          <w:ilvl w:val="0"/>
          <w:numId w:val="2"/>
        </w:numPr>
        <w:spacing w:before="2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Legislation changes</w:t>
      </w:r>
    </w:p>
    <w:p w14:paraId="22FEDFC8" w14:textId="77777777" w:rsidR="009A1173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There is a significant incident</w:t>
      </w:r>
    </w:p>
    <w:p w14:paraId="26DBB115" w14:textId="77777777" w:rsidR="009A1173" w:rsidRDefault="00000000">
      <w:pPr>
        <w:numPr>
          <w:ilvl w:val="0"/>
          <w:numId w:val="2"/>
        </w:num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Best practice guidance is updated</w:t>
      </w:r>
    </w:p>
    <w:p w14:paraId="552539A9" w14:textId="77777777" w:rsidR="009A1173" w:rsidRDefault="009A1173">
      <w:pPr>
        <w:spacing w:before="240" w:after="240"/>
        <w:ind w:left="720"/>
        <w:rPr>
          <w:rFonts w:ascii="Arial" w:eastAsia="Arial" w:hAnsi="Arial" w:cs="Arial"/>
        </w:rPr>
      </w:pPr>
    </w:p>
    <w:p w14:paraId="1021E9BB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This policy was adopted at a meeting of Woolston Community Pre-School held on </w:t>
      </w:r>
    </w:p>
    <w:p w14:paraId="00105C8A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 June 2017</w:t>
      </w:r>
    </w:p>
    <w:p w14:paraId="0EBAD70E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Reviewed 24/2/2026 by Hannah Winbourne </w:t>
      </w:r>
    </w:p>
    <w:p w14:paraId="30D8DB0D" w14:textId="77777777" w:rsidR="009A1173" w:rsidRDefault="009A1173">
      <w:pPr>
        <w:spacing w:after="0" w:line="360" w:lineRule="auto"/>
        <w:jc w:val="both"/>
        <w:rPr>
          <w:rFonts w:ascii="Arial" w:eastAsia="Arial" w:hAnsi="Arial" w:cs="Arial"/>
        </w:rPr>
      </w:pPr>
      <w:bookmarkStart w:id="24" w:name="_heading=h.1yu3dbd98axm" w:colFirst="0" w:colLast="0"/>
      <w:bookmarkEnd w:id="24"/>
    </w:p>
    <w:p w14:paraId="0A58543E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Setting manager </w:t>
      </w:r>
    </w:p>
    <w:p w14:paraId="79A4799B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Signature </w:t>
      </w:r>
    </w:p>
    <w:p w14:paraId="35DA1A28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Date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</w:p>
    <w:p w14:paraId="0B2A4B46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Signed </w:t>
      </w:r>
      <w:proofErr w:type="gramStart"/>
      <w:r>
        <w:rPr>
          <w:rFonts w:ascii="Arial" w:eastAsia="Arial" w:hAnsi="Arial" w:cs="Arial"/>
          <w:b/>
          <w:bCs/>
        </w:rPr>
        <w:t>by :</w:t>
      </w:r>
      <w:proofErr w:type="gramEnd"/>
      <w:r>
        <w:rPr>
          <w:rFonts w:ascii="Arial" w:eastAsia="Arial" w:hAnsi="Arial" w:cs="Arial"/>
          <w:b/>
          <w:bCs/>
        </w:rPr>
        <w:t xml:space="preserve"> Gemma Woodward</w:t>
      </w:r>
    </w:p>
    <w:p w14:paraId="70966EA1" w14:textId="77777777" w:rsidR="009A1173" w:rsidRDefault="009A1173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561F0B27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Committee </w:t>
      </w:r>
    </w:p>
    <w:p w14:paraId="7FFBA9F6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Signature</w:t>
      </w:r>
    </w:p>
    <w:p w14:paraId="74B4378D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Date </w:t>
      </w:r>
    </w:p>
    <w:p w14:paraId="40C41FB9" w14:textId="77777777" w:rsidR="009A1173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Signed by: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</w:p>
    <w:p w14:paraId="3F01CDA8" w14:textId="77777777" w:rsidR="009A1173" w:rsidRDefault="009A1173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sectPr w:rsidR="009A1173" w:rsidSect="000D5510">
      <w:headerReference w:type="default" r:id="rId8"/>
      <w:headerReference w:type="first" r:id="rId9"/>
      <w:pgSz w:w="11906" w:h="16838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CE7DA" w14:textId="77777777" w:rsidR="00500844" w:rsidRDefault="00500844">
      <w:pPr>
        <w:spacing w:after="0" w:line="240" w:lineRule="auto"/>
      </w:pPr>
      <w:r>
        <w:separator/>
      </w:r>
    </w:p>
  </w:endnote>
  <w:endnote w:type="continuationSeparator" w:id="0">
    <w:p w14:paraId="5897BA0A" w14:textId="77777777" w:rsidR="00500844" w:rsidRDefault="00500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8BBEEC-602E-4A7F-8751-CDBBBFDCE186}"/>
    <w:embedBold r:id="rId2" w:fontKey="{628A0475-1FA6-428E-B3E1-2C577A148117}"/>
  </w:font>
  <w:font w:name="Georgia">
    <w:panose1 w:val="02040502050405020303"/>
    <w:charset w:val="00"/>
    <w:family w:val="auto"/>
    <w:pitch w:val="default"/>
    <w:embedItalic r:id="rId3" w:fontKey="{70188AC9-A0A5-4153-85E6-38EF65CD41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6D5527-C6A5-4D34-ACB5-3058314F39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C1C91" w14:textId="77777777" w:rsidR="00500844" w:rsidRDefault="00500844">
      <w:pPr>
        <w:spacing w:after="0" w:line="240" w:lineRule="auto"/>
      </w:pPr>
      <w:r>
        <w:separator/>
      </w:r>
    </w:p>
  </w:footnote>
  <w:footnote w:type="continuationSeparator" w:id="0">
    <w:p w14:paraId="35B71212" w14:textId="77777777" w:rsidR="00500844" w:rsidRDefault="00500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0DDD" w14:textId="466EFF90" w:rsidR="009A1173" w:rsidRDefault="009A117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9D31A" w14:textId="65A622BF" w:rsidR="000D5510" w:rsidRDefault="000D5510" w:rsidP="000D5510">
    <w:pPr>
      <w:pStyle w:val="Header"/>
      <w:tabs>
        <w:tab w:val="clear" w:pos="4513"/>
        <w:tab w:val="clear" w:pos="9026"/>
        <w:tab w:val="left" w:pos="4992"/>
      </w:tabs>
    </w:pPr>
    <w:r>
      <w:rPr>
        <w:noProof/>
      </w:rPr>
      <w:drawing>
        <wp:anchor distT="0" distB="0" distL="0" distR="0" simplePos="0" relativeHeight="251661312" behindDoc="1" locked="0" layoutInCell="1" hidden="0" allowOverlap="1" wp14:anchorId="00596D9C" wp14:editId="42FF4075">
          <wp:simplePos x="0" y="0"/>
          <wp:positionH relativeFrom="column">
            <wp:posOffset>1798320</wp:posOffset>
          </wp:positionH>
          <wp:positionV relativeFrom="paragraph">
            <wp:posOffset>-328295</wp:posOffset>
          </wp:positionV>
          <wp:extent cx="1766888" cy="2019300"/>
          <wp:effectExtent l="0" t="0" r="0" b="0"/>
          <wp:wrapNone/>
          <wp:docPr id="338427703" name="image1.png" descr="A logo with hands and heart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427703" name="image1.png" descr="A logo with hands and heart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888" cy="201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84D3D"/>
    <w:multiLevelType w:val="multilevel"/>
    <w:tmpl w:val="A4D85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755230"/>
    <w:multiLevelType w:val="multilevel"/>
    <w:tmpl w:val="750E1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5A3A97"/>
    <w:multiLevelType w:val="multilevel"/>
    <w:tmpl w:val="EDA22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504261"/>
    <w:multiLevelType w:val="multilevel"/>
    <w:tmpl w:val="766C9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030EBF"/>
    <w:multiLevelType w:val="multilevel"/>
    <w:tmpl w:val="D88C0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447E4B"/>
    <w:multiLevelType w:val="multilevel"/>
    <w:tmpl w:val="BCC68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AF5CDA"/>
    <w:multiLevelType w:val="multilevel"/>
    <w:tmpl w:val="B292F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663642"/>
    <w:multiLevelType w:val="multilevel"/>
    <w:tmpl w:val="83B2A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E64FC5"/>
    <w:multiLevelType w:val="multilevel"/>
    <w:tmpl w:val="F1F4AA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7CC49C3"/>
    <w:multiLevelType w:val="multilevel"/>
    <w:tmpl w:val="FEE07F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1375C8"/>
    <w:multiLevelType w:val="multilevel"/>
    <w:tmpl w:val="860AAB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0D4A9E"/>
    <w:multiLevelType w:val="multilevel"/>
    <w:tmpl w:val="A3F0A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0FA7BF6"/>
    <w:multiLevelType w:val="multilevel"/>
    <w:tmpl w:val="A6520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AC13EC"/>
    <w:multiLevelType w:val="multilevel"/>
    <w:tmpl w:val="E7E27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A764FEA"/>
    <w:multiLevelType w:val="multilevel"/>
    <w:tmpl w:val="361C3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30E0F3A"/>
    <w:multiLevelType w:val="multilevel"/>
    <w:tmpl w:val="AAD64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AEC3716"/>
    <w:multiLevelType w:val="multilevel"/>
    <w:tmpl w:val="2EAA97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2D11A8"/>
    <w:multiLevelType w:val="multilevel"/>
    <w:tmpl w:val="FD86A4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1099067">
    <w:abstractNumId w:val="11"/>
  </w:num>
  <w:num w:numId="2" w16cid:durableId="854073407">
    <w:abstractNumId w:val="15"/>
  </w:num>
  <w:num w:numId="3" w16cid:durableId="694042092">
    <w:abstractNumId w:val="9"/>
  </w:num>
  <w:num w:numId="4" w16cid:durableId="1717048387">
    <w:abstractNumId w:val="13"/>
  </w:num>
  <w:num w:numId="5" w16cid:durableId="2041012398">
    <w:abstractNumId w:val="8"/>
  </w:num>
  <w:num w:numId="6" w16cid:durableId="374696505">
    <w:abstractNumId w:val="10"/>
  </w:num>
  <w:num w:numId="7" w16cid:durableId="984820559">
    <w:abstractNumId w:val="7"/>
  </w:num>
  <w:num w:numId="8" w16cid:durableId="1151214321">
    <w:abstractNumId w:val="6"/>
  </w:num>
  <w:num w:numId="9" w16cid:durableId="955796030">
    <w:abstractNumId w:val="12"/>
  </w:num>
  <w:num w:numId="10" w16cid:durableId="202059341">
    <w:abstractNumId w:val="4"/>
  </w:num>
  <w:num w:numId="11" w16cid:durableId="630134451">
    <w:abstractNumId w:val="17"/>
  </w:num>
  <w:num w:numId="12" w16cid:durableId="975456155">
    <w:abstractNumId w:val="5"/>
  </w:num>
  <w:num w:numId="13" w16cid:durableId="872885558">
    <w:abstractNumId w:val="14"/>
  </w:num>
  <w:num w:numId="14" w16cid:durableId="1019240245">
    <w:abstractNumId w:val="2"/>
  </w:num>
  <w:num w:numId="15" w16cid:durableId="1116755671">
    <w:abstractNumId w:val="0"/>
  </w:num>
  <w:num w:numId="16" w16cid:durableId="1473713836">
    <w:abstractNumId w:val="16"/>
  </w:num>
  <w:num w:numId="17" w16cid:durableId="892080260">
    <w:abstractNumId w:val="3"/>
  </w:num>
  <w:num w:numId="18" w16cid:durableId="205484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173"/>
    <w:rsid w:val="000D5510"/>
    <w:rsid w:val="00500844"/>
    <w:rsid w:val="009A1173"/>
    <w:rsid w:val="00D4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59261"/>
  <w15:docId w15:val="{971A7750-B297-4304-9F31-E330265D4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465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1C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6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8D9"/>
  </w:style>
  <w:style w:type="paragraph" w:styleId="Footer">
    <w:name w:val="footer"/>
    <w:basedOn w:val="Normal"/>
    <w:link w:val="FooterChar"/>
    <w:uiPriority w:val="99"/>
    <w:unhideWhenUsed/>
    <w:rsid w:val="00AD6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8D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VCz/8PaaWOHH4rlKwPJTwrtPpA==">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1382</Words>
  <Characters>7257</Characters>
  <Application>Microsoft Office Word</Application>
  <DocSecurity>0</DocSecurity>
  <Lines>345</Lines>
  <Paragraphs>392</Paragraphs>
  <ScaleCrop>false</ScaleCrop>
  <Company/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Gemma Woodward</cp:lastModifiedBy>
  <cp:revision>2</cp:revision>
  <cp:lastPrinted>2026-02-26T10:34:00Z</cp:lastPrinted>
  <dcterms:created xsi:type="dcterms:W3CDTF">2013-03-12T12:08:00Z</dcterms:created>
  <dcterms:modified xsi:type="dcterms:W3CDTF">2026-02-26T10:35:00Z</dcterms:modified>
</cp:coreProperties>
</file>